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B7DC" w14:textId="77777777" w:rsidR="00CD23B1" w:rsidRDefault="00E414F2">
      <w:pPr>
        <w:pStyle w:val="Heading3"/>
        <w:keepNext w:val="0"/>
        <w:keepLines w:val="0"/>
        <w:spacing w:before="280"/>
        <w:jc w:val="center"/>
        <w:rPr>
          <w:b/>
          <w:color w:val="38761D"/>
          <w:sz w:val="26"/>
          <w:szCs w:val="26"/>
        </w:rPr>
      </w:pPr>
      <w:bookmarkStart w:id="0" w:name="_ce7cj4bxzka5" w:colFirst="0" w:colLast="0"/>
      <w:bookmarkEnd w:id="0"/>
      <w:r>
        <w:rPr>
          <w:b/>
          <w:color w:val="38761D"/>
          <w:sz w:val="26"/>
          <w:szCs w:val="26"/>
        </w:rPr>
        <w:t>SENIOR COMMUNICATIONS MANAGER</w:t>
      </w:r>
    </w:p>
    <w:p w14:paraId="672A6659" w14:textId="77777777" w:rsidR="00CD23B1" w:rsidRDefault="00CD23B1"/>
    <w:p w14:paraId="044B3E5F" w14:textId="77777777" w:rsidR="00CD23B1" w:rsidRDefault="00E414F2">
      <w:r>
        <w:rPr>
          <w:b/>
        </w:rPr>
        <w:t>Position</w:t>
      </w:r>
      <w:r>
        <w:t>: full time, permanent contract</w:t>
      </w:r>
    </w:p>
    <w:p w14:paraId="7EC02BA9" w14:textId="129D8548" w:rsidR="00CD23B1" w:rsidRDefault="1EC71EB2">
      <w:r w:rsidRPr="1EC71EB2">
        <w:rPr>
          <w:b/>
          <w:bCs/>
        </w:rPr>
        <w:t>Package</w:t>
      </w:r>
      <w:r>
        <w:t xml:space="preserve">: </w:t>
      </w:r>
      <w:r w:rsidRPr="1EC71EB2">
        <w:t>competitive package for a small NGO, with salary based on experience</w:t>
      </w:r>
      <w:r w:rsidR="00E414F2">
        <w:br/>
      </w:r>
      <w:r w:rsidRPr="1EC71EB2">
        <w:rPr>
          <w:b/>
          <w:bCs/>
        </w:rPr>
        <w:t>Location</w:t>
      </w:r>
      <w:r>
        <w:t>: flexible, close to Belgium or Paris</w:t>
      </w:r>
      <w:r w:rsidR="00E414F2">
        <w:br/>
      </w:r>
      <w:r w:rsidRPr="1EC71EB2">
        <w:rPr>
          <w:b/>
          <w:bCs/>
        </w:rPr>
        <w:t>Reporting to</w:t>
      </w:r>
      <w:r>
        <w:t xml:space="preserve">: </w:t>
      </w:r>
      <w:r w:rsidR="00E5295C">
        <w:t>Director of Growth</w:t>
      </w:r>
      <w:r w:rsidR="00E414F2">
        <w:br/>
      </w:r>
      <w:r w:rsidRPr="1EC71EB2">
        <w:rPr>
          <w:b/>
          <w:bCs/>
        </w:rPr>
        <w:t>Start date:</w:t>
      </w:r>
      <w:r>
        <w:t xml:space="preserve"> as soon as possible</w:t>
      </w:r>
    </w:p>
    <w:p w14:paraId="2AA0C30A" w14:textId="77777777" w:rsidR="00CD23B1" w:rsidRDefault="00E414F2">
      <w:pPr>
        <w:pStyle w:val="Heading3"/>
        <w:keepNext w:val="0"/>
        <w:keepLines w:val="0"/>
        <w:spacing w:before="280"/>
        <w:rPr>
          <w:b/>
          <w:color w:val="38761D"/>
          <w:sz w:val="24"/>
          <w:szCs w:val="24"/>
        </w:rPr>
      </w:pPr>
      <w:bookmarkStart w:id="1" w:name="_j1zglir53fuk" w:colFirst="0" w:colLast="0"/>
      <w:bookmarkEnd w:id="1"/>
      <w:r>
        <w:rPr>
          <w:b/>
          <w:color w:val="38761D"/>
          <w:sz w:val="24"/>
          <w:szCs w:val="24"/>
        </w:rPr>
        <w:t>JOB PURPOSE</w:t>
      </w:r>
    </w:p>
    <w:p w14:paraId="1043721C" w14:textId="77777777" w:rsidR="00CD23B1" w:rsidRDefault="00E414F2" w:rsidP="009164C4">
      <w:pPr>
        <w:spacing w:before="240" w:after="240"/>
        <w:jc w:val="both"/>
      </w:pPr>
      <w:proofErr w:type="spellStart"/>
      <w:r>
        <w:t>WeForest</w:t>
      </w:r>
      <w:proofErr w:type="spellEnd"/>
      <w:r>
        <w:t xml:space="preserve"> is seeking an experienced and strategic </w:t>
      </w:r>
      <w:r>
        <w:rPr>
          <w:b/>
        </w:rPr>
        <w:t>Senior Communications Manager</w:t>
      </w:r>
      <w:r>
        <w:t xml:space="preserve"> to lead the development and execution of our communications strategy. The ideal candidate will bring a deep understanding of strategic communications, media relations, and stakeholder engagement. In this role, you will drive </w:t>
      </w:r>
      <w:proofErr w:type="spellStart"/>
      <w:r>
        <w:t>WeForest’s</w:t>
      </w:r>
      <w:proofErr w:type="spellEnd"/>
      <w:r>
        <w:t xml:space="preserve"> global visibility, strengthen brand positioning, and support our mission to promote sustainable development, reforestation, and nature conservation.</w:t>
      </w:r>
    </w:p>
    <w:p w14:paraId="30CA8ABD" w14:textId="77777777" w:rsidR="00CD23B1" w:rsidRDefault="00E414F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vlaqy12fqw2g" w:colFirst="0" w:colLast="0"/>
      <w:bookmarkEnd w:id="2"/>
      <w:r>
        <w:rPr>
          <w:b/>
          <w:color w:val="38761D"/>
          <w:sz w:val="24"/>
          <w:szCs w:val="24"/>
        </w:rPr>
        <w:t>MAIN RESPONSIBILITIES</w:t>
      </w:r>
    </w:p>
    <w:p w14:paraId="054DAE1C" w14:textId="77777777" w:rsidR="00CD23B1" w:rsidRDefault="00E414F2">
      <w:pPr>
        <w:numPr>
          <w:ilvl w:val="0"/>
          <w:numId w:val="1"/>
        </w:numPr>
        <w:spacing w:before="240"/>
        <w:jc w:val="both"/>
      </w:pPr>
      <w:proofErr w:type="spellStart"/>
      <w:r>
        <w:rPr>
          <w:b/>
        </w:rPr>
        <w:t>WeForest</w:t>
      </w:r>
      <w:proofErr w:type="spellEnd"/>
      <w:r>
        <w:rPr>
          <w:b/>
        </w:rPr>
        <w:t xml:space="preserve"> Voice: </w:t>
      </w:r>
      <w:r>
        <w:t xml:space="preserve">Build and maintain the voice of </w:t>
      </w:r>
      <w:proofErr w:type="spellStart"/>
      <w:r>
        <w:t>WeForest</w:t>
      </w:r>
      <w:proofErr w:type="spellEnd"/>
      <w:r>
        <w:t xml:space="preserve"> </w:t>
      </w:r>
      <w:proofErr w:type="gramStart"/>
      <w:r>
        <w:t xml:space="preserve">to effectively and </w:t>
      </w:r>
      <w:proofErr w:type="spellStart"/>
      <w:r>
        <w:t>impactfully</w:t>
      </w:r>
      <w:proofErr w:type="spellEnd"/>
      <w:r>
        <w:t xml:space="preserve"> tell</w:t>
      </w:r>
      <w:proofErr w:type="gramEnd"/>
      <w:r>
        <w:t xml:space="preserve"> our story.</w:t>
      </w:r>
    </w:p>
    <w:p w14:paraId="6791EFC3" w14:textId="77777777" w:rsidR="00CD23B1" w:rsidRDefault="00E414F2">
      <w:pPr>
        <w:numPr>
          <w:ilvl w:val="0"/>
          <w:numId w:val="1"/>
        </w:numPr>
        <w:jc w:val="both"/>
      </w:pPr>
      <w:r>
        <w:rPr>
          <w:b/>
        </w:rPr>
        <w:t>Strategy and Implementation</w:t>
      </w:r>
      <w:r>
        <w:t xml:space="preserve">: Lead the creation and implementation of a comprehensive communications strategy that aligns with </w:t>
      </w:r>
      <w:proofErr w:type="spellStart"/>
      <w:r>
        <w:t>WeForest’s</w:t>
      </w:r>
      <w:proofErr w:type="spellEnd"/>
      <w:r>
        <w:t xml:space="preserve"> mission and target audiences.</w:t>
      </w:r>
    </w:p>
    <w:p w14:paraId="67A05984" w14:textId="77777777" w:rsidR="00CD23B1" w:rsidRDefault="00E414F2">
      <w:pPr>
        <w:numPr>
          <w:ilvl w:val="0"/>
          <w:numId w:val="1"/>
        </w:numPr>
        <w:jc w:val="both"/>
      </w:pPr>
      <w:r>
        <w:rPr>
          <w:b/>
        </w:rPr>
        <w:t>Content Management</w:t>
      </w:r>
      <w:r>
        <w:t>: Oversee content creation across social media platforms, websites, and digital channels, ensuring consistency in our messaging.</w:t>
      </w:r>
    </w:p>
    <w:p w14:paraId="01297564" w14:textId="77777777" w:rsidR="00CD23B1" w:rsidRDefault="00E414F2">
      <w:pPr>
        <w:numPr>
          <w:ilvl w:val="0"/>
          <w:numId w:val="1"/>
        </w:numPr>
        <w:jc w:val="both"/>
      </w:pPr>
      <w:r>
        <w:rPr>
          <w:b/>
        </w:rPr>
        <w:t>Stakeholder Engagement</w:t>
      </w:r>
      <w:r>
        <w:t>: Cultivate and maintain relationships with media outlets, journalists, and key stakeholders to enhance visibility and engagement.</w:t>
      </w:r>
    </w:p>
    <w:p w14:paraId="0DC89775" w14:textId="77777777" w:rsidR="00CD23B1" w:rsidRDefault="00E414F2">
      <w:pPr>
        <w:numPr>
          <w:ilvl w:val="0"/>
          <w:numId w:val="1"/>
        </w:numPr>
        <w:jc w:val="both"/>
      </w:pPr>
      <w:r>
        <w:rPr>
          <w:b/>
        </w:rPr>
        <w:t>Campaign Management</w:t>
      </w:r>
      <w:r>
        <w:t>: Design and execute outreach campaigns and stakeholder engagement initiatives alongside our Head of Marketing.</w:t>
      </w:r>
    </w:p>
    <w:p w14:paraId="13195263" w14:textId="77777777" w:rsidR="00CD23B1" w:rsidRDefault="00E414F2">
      <w:pPr>
        <w:numPr>
          <w:ilvl w:val="0"/>
          <w:numId w:val="1"/>
        </w:numPr>
        <w:jc w:val="both"/>
      </w:pPr>
      <w:r>
        <w:rPr>
          <w:b/>
        </w:rPr>
        <w:t>Team Collaboration</w:t>
      </w:r>
      <w:r>
        <w:t>: Work closely with cross-functional teams, including fundraising, programs, and marketing, to ensure communication efforts support organizational goals.</w:t>
      </w:r>
    </w:p>
    <w:p w14:paraId="7339A3B3" w14:textId="77777777" w:rsidR="00CD23B1" w:rsidRDefault="00E414F2">
      <w:pPr>
        <w:numPr>
          <w:ilvl w:val="0"/>
          <w:numId w:val="1"/>
        </w:numPr>
        <w:jc w:val="both"/>
      </w:pPr>
      <w:r>
        <w:rPr>
          <w:b/>
        </w:rPr>
        <w:t>Brand Consistency</w:t>
      </w:r>
      <w:r>
        <w:t xml:space="preserve">: Maintain brand integrity across all communications and ensure alignment with </w:t>
      </w:r>
      <w:proofErr w:type="spellStart"/>
      <w:r>
        <w:t>WeForest’s</w:t>
      </w:r>
      <w:proofErr w:type="spellEnd"/>
      <w:r>
        <w:t xml:space="preserve"> core values.</w:t>
      </w:r>
    </w:p>
    <w:p w14:paraId="25E710F6" w14:textId="77777777" w:rsidR="00CD23B1" w:rsidRDefault="00E414F2" w:rsidP="009164C4">
      <w:pPr>
        <w:numPr>
          <w:ilvl w:val="0"/>
          <w:numId w:val="1"/>
        </w:numPr>
        <w:spacing w:after="240"/>
        <w:jc w:val="both"/>
      </w:pPr>
      <w:r>
        <w:rPr>
          <w:b/>
        </w:rPr>
        <w:t>Performance Analytics</w:t>
      </w:r>
      <w:r>
        <w:t>: Monitor and analyze the performance of communication strategies and campaigns, providing insights and recommendations for improvement.</w:t>
      </w:r>
    </w:p>
    <w:p w14:paraId="4A73B443" w14:textId="77777777" w:rsidR="00CD23B1" w:rsidRDefault="00E414F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mr6synw1r9oe" w:colFirst="0" w:colLast="0"/>
      <w:bookmarkEnd w:id="3"/>
      <w:r>
        <w:rPr>
          <w:b/>
          <w:color w:val="38761D"/>
          <w:sz w:val="24"/>
          <w:szCs w:val="24"/>
        </w:rPr>
        <w:t>MUST-HAVE QUALIFICATIONS</w:t>
      </w:r>
    </w:p>
    <w:p w14:paraId="187F908E" w14:textId="77777777" w:rsidR="00CD23B1" w:rsidRDefault="00E414F2">
      <w:pPr>
        <w:numPr>
          <w:ilvl w:val="0"/>
          <w:numId w:val="3"/>
        </w:numPr>
        <w:spacing w:before="240"/>
        <w:jc w:val="both"/>
      </w:pPr>
      <w:r>
        <w:rPr>
          <w:b/>
        </w:rPr>
        <w:t>Experience</w:t>
      </w:r>
      <w:r>
        <w:t xml:space="preserve">: Minimum of 7-10 years in strategic communications, with a proven </w:t>
      </w:r>
      <w:proofErr w:type="gramStart"/>
      <w:r>
        <w:t>track record</w:t>
      </w:r>
      <w:proofErr w:type="gramEnd"/>
      <w:r>
        <w:t xml:space="preserve"> of managing large-scale communication initiatives and driving engagement.</w:t>
      </w:r>
    </w:p>
    <w:p w14:paraId="335B76BC" w14:textId="77777777" w:rsidR="00CD23B1" w:rsidRDefault="00E414F2">
      <w:pPr>
        <w:numPr>
          <w:ilvl w:val="0"/>
          <w:numId w:val="3"/>
        </w:numPr>
        <w:jc w:val="both"/>
      </w:pPr>
      <w:r>
        <w:rPr>
          <w:b/>
        </w:rPr>
        <w:t>Skills</w:t>
      </w:r>
      <w:r>
        <w:t>:</w:t>
      </w:r>
    </w:p>
    <w:p w14:paraId="2620D874" w14:textId="77777777" w:rsidR="00CD23B1" w:rsidRDefault="00E414F2">
      <w:pPr>
        <w:numPr>
          <w:ilvl w:val="1"/>
          <w:numId w:val="3"/>
        </w:numPr>
        <w:jc w:val="both"/>
      </w:pPr>
      <w:r>
        <w:t>Exceptional written and verbal communication skills in English. (French is a plus).</w:t>
      </w:r>
    </w:p>
    <w:p w14:paraId="79CF7F05" w14:textId="77777777" w:rsidR="00CD23B1" w:rsidRDefault="00E414F2">
      <w:pPr>
        <w:numPr>
          <w:ilvl w:val="1"/>
          <w:numId w:val="3"/>
        </w:numPr>
        <w:jc w:val="both"/>
      </w:pPr>
      <w:r>
        <w:lastRenderedPageBreak/>
        <w:t>Expertise in managing social media platforms, content management systems (CMS), and digital storytelling.</w:t>
      </w:r>
    </w:p>
    <w:p w14:paraId="723EE53A" w14:textId="77777777" w:rsidR="00CD23B1" w:rsidRDefault="00E414F2">
      <w:pPr>
        <w:numPr>
          <w:ilvl w:val="1"/>
          <w:numId w:val="3"/>
        </w:numPr>
        <w:jc w:val="both"/>
      </w:pPr>
      <w:r>
        <w:t>Strong media relations and stakeholder engagement experience.</w:t>
      </w:r>
    </w:p>
    <w:p w14:paraId="29F51163" w14:textId="77777777" w:rsidR="00CD23B1" w:rsidRDefault="00E414F2">
      <w:pPr>
        <w:numPr>
          <w:ilvl w:val="0"/>
          <w:numId w:val="3"/>
        </w:numPr>
        <w:jc w:val="both"/>
      </w:pPr>
      <w:r>
        <w:rPr>
          <w:b/>
        </w:rPr>
        <w:t>Education</w:t>
      </w:r>
      <w:r>
        <w:t>: Degree in Marketing, Communications, Business, or a related field.</w:t>
      </w:r>
    </w:p>
    <w:p w14:paraId="6704D49F" w14:textId="77777777" w:rsidR="00CD23B1" w:rsidRDefault="00E414F2">
      <w:pPr>
        <w:numPr>
          <w:ilvl w:val="0"/>
          <w:numId w:val="3"/>
        </w:numPr>
        <w:jc w:val="both"/>
      </w:pPr>
      <w:r>
        <w:rPr>
          <w:b/>
        </w:rPr>
        <w:t>Leadership</w:t>
      </w:r>
      <w:r>
        <w:t>: Demonstrated ability to lead and mentor communication teams, manage multiple projects, and collaborate effectively across departments and geographies.</w:t>
      </w:r>
    </w:p>
    <w:p w14:paraId="1AAF0ECB" w14:textId="77777777" w:rsidR="00CD23B1" w:rsidRDefault="00E414F2">
      <w:pPr>
        <w:numPr>
          <w:ilvl w:val="0"/>
          <w:numId w:val="3"/>
        </w:numPr>
        <w:jc w:val="both"/>
      </w:pPr>
      <w:r>
        <w:rPr>
          <w:b/>
        </w:rPr>
        <w:t>Knowledge</w:t>
      </w:r>
      <w:r>
        <w:t>: Strong understanding of sustainable development, environmental issues, and communication trends in the NGO sector.</w:t>
      </w:r>
    </w:p>
    <w:p w14:paraId="5C8AEFF5" w14:textId="77777777" w:rsidR="00CD23B1" w:rsidRDefault="00E414F2" w:rsidP="009164C4">
      <w:pPr>
        <w:numPr>
          <w:ilvl w:val="0"/>
          <w:numId w:val="3"/>
        </w:numPr>
        <w:spacing w:after="240"/>
        <w:jc w:val="both"/>
      </w:pPr>
      <w:r>
        <w:rPr>
          <w:b/>
        </w:rPr>
        <w:t>Self-Starter</w:t>
      </w:r>
      <w:r>
        <w:t>: Ability to work autonomously, taking initiative and driving communication projects from concept to completion.</w:t>
      </w:r>
    </w:p>
    <w:p w14:paraId="699F2AFF" w14:textId="77777777" w:rsidR="00CD23B1" w:rsidRDefault="00E414F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2zgo908a40e5" w:colFirst="0" w:colLast="0"/>
      <w:bookmarkEnd w:id="4"/>
      <w:r>
        <w:rPr>
          <w:b/>
          <w:color w:val="38761D"/>
          <w:sz w:val="24"/>
          <w:szCs w:val="24"/>
        </w:rPr>
        <w:t>DESIRABLE QUALIFICATIONS</w:t>
      </w:r>
    </w:p>
    <w:p w14:paraId="398387EA" w14:textId="77777777" w:rsidR="00CD23B1" w:rsidRDefault="00E414F2">
      <w:pPr>
        <w:numPr>
          <w:ilvl w:val="0"/>
          <w:numId w:val="4"/>
        </w:numPr>
        <w:spacing w:before="240"/>
        <w:jc w:val="both"/>
      </w:pPr>
      <w:r>
        <w:t>Advanced skills in digital marketing, graphic design, video editing, and event planning.</w:t>
      </w:r>
    </w:p>
    <w:p w14:paraId="1F384A77" w14:textId="77777777" w:rsidR="00CD23B1" w:rsidRDefault="00E414F2">
      <w:pPr>
        <w:numPr>
          <w:ilvl w:val="0"/>
          <w:numId w:val="4"/>
        </w:numPr>
        <w:jc w:val="both"/>
      </w:pPr>
      <w:r>
        <w:t>Familiarity with corporate sustainability frameworks, reforestation, nature conservation, and green finance.</w:t>
      </w:r>
    </w:p>
    <w:p w14:paraId="6C06A42B" w14:textId="77777777" w:rsidR="00CD23B1" w:rsidRDefault="00E414F2" w:rsidP="009164C4">
      <w:pPr>
        <w:numPr>
          <w:ilvl w:val="0"/>
          <w:numId w:val="4"/>
        </w:numPr>
        <w:spacing w:after="240"/>
        <w:jc w:val="both"/>
      </w:pPr>
      <w:r>
        <w:t>Knowledge of environmental science and its relevance to communications.</w:t>
      </w:r>
    </w:p>
    <w:p w14:paraId="5CF1E0BE" w14:textId="77777777" w:rsidR="00CD23B1" w:rsidRDefault="00E414F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mxtaz66ko1j0" w:colFirst="0" w:colLast="0"/>
      <w:bookmarkEnd w:id="5"/>
      <w:r>
        <w:rPr>
          <w:b/>
          <w:color w:val="38761D"/>
          <w:sz w:val="24"/>
          <w:szCs w:val="24"/>
        </w:rPr>
        <w:t>INTERESTS</w:t>
      </w:r>
    </w:p>
    <w:p w14:paraId="62316464" w14:textId="77777777" w:rsidR="00CD23B1" w:rsidRDefault="00E414F2" w:rsidP="009164C4">
      <w:pPr>
        <w:numPr>
          <w:ilvl w:val="0"/>
          <w:numId w:val="2"/>
        </w:numPr>
        <w:spacing w:before="240" w:after="240"/>
        <w:jc w:val="both"/>
      </w:pPr>
      <w:r>
        <w:t>Passion for communications, environmental sustainability, climate action, and global development.</w:t>
      </w:r>
    </w:p>
    <w:p w14:paraId="6C5279CF" w14:textId="77777777" w:rsidR="00CD23B1" w:rsidRDefault="00E414F2">
      <w:pPr>
        <w:spacing w:before="240" w:after="240"/>
      </w:pPr>
      <w:r>
        <w:rPr>
          <w:b/>
          <w:color w:val="38761D"/>
          <w:sz w:val="24"/>
          <w:szCs w:val="24"/>
        </w:rPr>
        <w:t>HOW TO APPLY</w:t>
      </w:r>
    </w:p>
    <w:p w14:paraId="717F23A2" w14:textId="2EC67B9E" w:rsidR="00CD23B1" w:rsidRDefault="00E414F2" w:rsidP="001B5585">
      <w:pPr>
        <w:shd w:val="clear" w:color="auto" w:fill="FFFFFF"/>
        <w:spacing w:before="240"/>
        <w:jc w:val="both"/>
      </w:pPr>
      <w:r>
        <w:rPr>
          <w:color w:val="0D0D0D"/>
        </w:rPr>
        <w:t xml:space="preserve">Please send your complete application (with CV, motivation letter and </w:t>
      </w:r>
      <w:proofErr w:type="gramStart"/>
      <w:r>
        <w:rPr>
          <w:color w:val="0D0D0D"/>
        </w:rPr>
        <w:t>2</w:t>
      </w:r>
      <w:proofErr w:type="gramEnd"/>
      <w:r>
        <w:rPr>
          <w:color w:val="0D0D0D"/>
        </w:rPr>
        <w:t xml:space="preserve"> recent references) to </w:t>
      </w:r>
      <w:r>
        <w:rPr>
          <w:color w:val="1155CC"/>
        </w:rPr>
        <w:t>recruitment@weforest.</w:t>
      </w:r>
      <w:r w:rsidRPr="00E5295C">
        <w:rPr>
          <w:color w:val="1155CC"/>
        </w:rPr>
        <w:t>org</w:t>
      </w:r>
      <w:r w:rsidRPr="00E5295C">
        <w:rPr>
          <w:color w:val="0D0D0D"/>
        </w:rPr>
        <w:t xml:space="preserve"> by </w:t>
      </w:r>
      <w:r w:rsidR="00E5295C">
        <w:rPr>
          <w:color w:val="0D0D0D"/>
        </w:rPr>
        <w:t>November</w:t>
      </w:r>
      <w:bookmarkStart w:id="6" w:name="_GoBack"/>
      <w:bookmarkEnd w:id="6"/>
      <w:r w:rsidRPr="00E5295C">
        <w:rPr>
          <w:color w:val="0D0D0D"/>
        </w:rPr>
        <w:t xml:space="preserve"> </w:t>
      </w:r>
      <w:r w:rsidR="00E5295C" w:rsidRPr="00E5295C">
        <w:rPr>
          <w:color w:val="0D0D0D"/>
        </w:rPr>
        <w:t>22nd</w:t>
      </w:r>
      <w:r w:rsidRPr="00E5295C">
        <w:rPr>
          <w:color w:val="0D0D0D"/>
        </w:rPr>
        <w:t>,</w:t>
      </w:r>
      <w:r>
        <w:rPr>
          <w:color w:val="0D0D0D"/>
        </w:rPr>
        <w:t xml:space="preserve"> 2024. Due to the anticipated high number of applicants, only shortlisted candidates </w:t>
      </w:r>
      <w:proofErr w:type="gramStart"/>
      <w:r>
        <w:rPr>
          <w:color w:val="0D0D0D"/>
        </w:rPr>
        <w:t>will be contacted</w:t>
      </w:r>
      <w:proofErr w:type="gramEnd"/>
      <w:r>
        <w:rPr>
          <w:color w:val="0D0D0D"/>
        </w:rPr>
        <w:t xml:space="preserve"> for an interview.</w:t>
      </w:r>
    </w:p>
    <w:p w14:paraId="35A40B84" w14:textId="77777777" w:rsidR="00CD23B1" w:rsidRDefault="00E414F2" w:rsidP="001B5585">
      <w:pPr>
        <w:spacing w:before="240" w:after="240"/>
        <w:jc w:val="both"/>
      </w:pPr>
      <w:proofErr w:type="spellStart"/>
      <w:r>
        <w:t>WeForest</w:t>
      </w:r>
      <w:proofErr w:type="spellEnd"/>
      <w:r>
        <w:t xml:space="preserve"> is committed to diversity and inclusion. We encourage applicants from all backgrounds to apply.</w:t>
      </w:r>
    </w:p>
    <w:sectPr w:rsidR="00CD23B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9C13" w14:textId="77777777" w:rsidR="00C05C40" w:rsidRDefault="00C05C40">
      <w:pPr>
        <w:spacing w:line="240" w:lineRule="auto"/>
      </w:pPr>
      <w:r>
        <w:separator/>
      </w:r>
    </w:p>
  </w:endnote>
  <w:endnote w:type="continuationSeparator" w:id="0">
    <w:p w14:paraId="67AB2703" w14:textId="77777777" w:rsidR="00C05C40" w:rsidRDefault="00C05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299C" w14:textId="77777777" w:rsidR="00C05C40" w:rsidRDefault="00C05C40">
      <w:pPr>
        <w:spacing w:line="240" w:lineRule="auto"/>
      </w:pPr>
      <w:r>
        <w:separator/>
      </w:r>
    </w:p>
  </w:footnote>
  <w:footnote w:type="continuationSeparator" w:id="0">
    <w:p w14:paraId="46F9C3B6" w14:textId="77777777" w:rsidR="00C05C40" w:rsidRDefault="00C05C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CD23B1" w:rsidRDefault="00E414F2">
    <w:pPr>
      <w:jc w:val="right"/>
    </w:pPr>
    <w:r>
      <w:rPr>
        <w:noProof/>
        <w:lang w:val="en-GB"/>
      </w:rPr>
      <w:drawing>
        <wp:inline distT="114300" distB="114300" distL="114300" distR="114300" wp14:anchorId="7BB644CF" wp14:editId="07777777">
          <wp:extent cx="1252538" cy="73247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7324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73BB"/>
    <w:multiLevelType w:val="multilevel"/>
    <w:tmpl w:val="297A7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063207"/>
    <w:multiLevelType w:val="multilevel"/>
    <w:tmpl w:val="D47E6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DA2544"/>
    <w:multiLevelType w:val="multilevel"/>
    <w:tmpl w:val="9AC4E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2448D8"/>
    <w:multiLevelType w:val="multilevel"/>
    <w:tmpl w:val="9984C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B1"/>
    <w:rsid w:val="001B5585"/>
    <w:rsid w:val="009164C4"/>
    <w:rsid w:val="00C05C40"/>
    <w:rsid w:val="00CD23B1"/>
    <w:rsid w:val="00E414F2"/>
    <w:rsid w:val="00E5295C"/>
    <w:rsid w:val="1EC7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8D16"/>
  <w15:docId w15:val="{2C39F4D2-8379-4898-ADFF-D75B90CC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3088</Characters>
  <Application>Microsoft Office Word</Application>
  <DocSecurity>0</DocSecurity>
  <Lines>25</Lines>
  <Paragraphs>7</Paragraphs>
  <ScaleCrop>false</ScaleCrop>
  <Company>MISTER GENIUS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Pirson</cp:lastModifiedBy>
  <cp:revision>6</cp:revision>
  <dcterms:created xsi:type="dcterms:W3CDTF">2024-09-26T13:48:00Z</dcterms:created>
  <dcterms:modified xsi:type="dcterms:W3CDTF">2024-10-30T16:14:00Z</dcterms:modified>
</cp:coreProperties>
</file>